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F50" w:rsidP="00153F50" w:rsidRDefault="00DE6E09" w14:paraId="2FD7F805" w14:textId="0B529A95">
      <w:pPr>
        <w:jc w:val="center"/>
        <w:rPr>
          <w:b/>
          <w:bCs/>
          <w:lang w:val="en-US"/>
        </w:rPr>
      </w:pPr>
      <w:r>
        <w:rPr>
          <w:b/>
          <w:bCs/>
          <w:lang w:val="en-US"/>
        </w:rPr>
        <w:t xml:space="preserve">Quality Assurance Department </w:t>
      </w:r>
      <w:r w:rsidR="00153F50">
        <w:rPr>
          <w:b/>
          <w:bCs/>
          <w:lang w:val="en-US"/>
        </w:rPr>
        <w:t>(Malta)</w:t>
      </w:r>
    </w:p>
    <w:p w:rsidR="00DE6E09" w:rsidP="00153F50" w:rsidRDefault="00153F50" w14:paraId="1F117A40" w14:textId="5A454E41">
      <w:pPr>
        <w:jc w:val="center"/>
        <w:rPr>
          <w:b/>
          <w:bCs/>
          <w:lang w:val="en-US"/>
        </w:rPr>
      </w:pPr>
      <w:r>
        <w:rPr>
          <w:b/>
          <w:bCs/>
          <w:lang w:val="en-US"/>
        </w:rPr>
        <w:t>Guidelines to the external review documents</w:t>
      </w:r>
    </w:p>
    <w:p w:rsidR="00DE6E09" w:rsidP="00DD2A83" w:rsidRDefault="00DE6E09" w14:paraId="63E9AC14" w14:textId="77777777">
      <w:pPr>
        <w:jc w:val="both"/>
        <w:rPr>
          <w:b/>
          <w:bCs/>
          <w:lang w:val="en-US"/>
        </w:rPr>
      </w:pPr>
    </w:p>
    <w:p w:rsidRPr="00797F63" w:rsidR="008821F0" w:rsidP="00DD2A83" w:rsidRDefault="00FA65D0" w14:paraId="387D1BFA" w14:textId="10F36155">
      <w:pPr>
        <w:jc w:val="both"/>
        <w:rPr>
          <w:b/>
          <w:bCs/>
          <w:lang w:val="en-US"/>
        </w:rPr>
      </w:pPr>
      <w:r w:rsidRPr="00797F63">
        <w:rPr>
          <w:b/>
          <w:bCs/>
          <w:lang w:val="en-US"/>
        </w:rPr>
        <w:t>Standards</w:t>
      </w:r>
      <w:r w:rsidRPr="00797F63" w:rsidR="004B4E40">
        <w:rPr>
          <w:b/>
          <w:bCs/>
          <w:lang w:val="en-US"/>
        </w:rPr>
        <w:t xml:space="preserve"> and criteria</w:t>
      </w:r>
    </w:p>
    <w:p w:rsidR="004B4E40" w:rsidP="00DD2A83" w:rsidRDefault="004B4E40" w14:paraId="4608602D" w14:textId="56ECCE49">
      <w:pPr>
        <w:jc w:val="both"/>
        <w:rPr>
          <w:rFonts w:ascii="Calibri" w:hAnsi="Calibri" w:cs="Calibri"/>
          <w:lang w:val="mt-MT"/>
        </w:rPr>
      </w:pPr>
      <w:r>
        <w:t>Our</w:t>
      </w:r>
      <w:r w:rsidRPr="004B4E40">
        <w:rPr>
          <w:rFonts w:ascii="Calibri" w:hAnsi="Calibri" w:cs="Calibri"/>
        </w:rPr>
        <w:t xml:space="preserve"> </w:t>
      </w:r>
      <w:r>
        <w:rPr>
          <w:rFonts w:ascii="Calibri" w:hAnsi="Calibri" w:cs="Calibri"/>
        </w:rPr>
        <w:t>s</w:t>
      </w:r>
      <w:r w:rsidRPr="00C8527B">
        <w:rPr>
          <w:rFonts w:ascii="Calibri" w:hAnsi="Calibri" w:cs="Calibri"/>
        </w:rPr>
        <w:t>tandards set clear and measurable goals that inform schools on what are considered to be high quality outcomes in education</w:t>
      </w:r>
      <w:r w:rsidRPr="00C8527B">
        <w:rPr>
          <w:rFonts w:ascii="Calibri" w:hAnsi="Calibri" w:cs="Calibri"/>
          <w:lang w:val="mt-MT"/>
        </w:rPr>
        <w:t>.</w:t>
      </w:r>
      <w:r w:rsidRPr="004B4E40">
        <w:rPr>
          <w:rFonts w:ascii="Calibri" w:hAnsi="Calibri" w:cs="Calibri"/>
        </w:rPr>
        <w:t xml:space="preserve"> </w:t>
      </w:r>
      <w:r w:rsidRPr="00C8527B">
        <w:rPr>
          <w:rFonts w:ascii="Calibri" w:hAnsi="Calibri" w:cs="Calibri"/>
        </w:rPr>
        <w:t xml:space="preserve">Quality standards may also guide schools in their internal review and in the planning, implementation and monitoring of their school development plans.   The </w:t>
      </w:r>
      <w:r w:rsidRPr="00C8527B">
        <w:rPr>
          <w:rFonts w:ascii="Calibri" w:hAnsi="Calibri" w:cs="Calibri"/>
          <w:i/>
          <w:iCs/>
        </w:rPr>
        <w:t>National Quality Standards</w:t>
      </w:r>
      <w:r w:rsidRPr="00C8527B">
        <w:rPr>
          <w:rFonts w:ascii="Calibri" w:hAnsi="Calibri" w:cs="Calibri"/>
        </w:rPr>
        <w:t xml:space="preserve"> focus on three main areas</w:t>
      </w:r>
      <w:r w:rsidRPr="00C8527B" w:rsidDel="009A77A0">
        <w:rPr>
          <w:rFonts w:ascii="Calibri" w:hAnsi="Calibri" w:cs="Calibri"/>
        </w:rPr>
        <w:t xml:space="preserve"> </w:t>
      </w:r>
      <w:r w:rsidRPr="00C8527B">
        <w:rPr>
          <w:rFonts w:ascii="Calibri" w:hAnsi="Calibri" w:cs="Calibri"/>
        </w:rPr>
        <w:t xml:space="preserve">that </w:t>
      </w:r>
      <w:r w:rsidRPr="00C8527B">
        <w:rPr>
          <w:rFonts w:ascii="Calibri" w:hAnsi="Calibri" w:cs="Calibri"/>
          <w:lang w:val="mt-MT"/>
        </w:rPr>
        <w:t xml:space="preserve">contribute to the provision </w:t>
      </w:r>
      <w:r w:rsidRPr="00C8527B" w:rsidR="00DD2A83">
        <w:rPr>
          <w:rFonts w:ascii="Calibri" w:hAnsi="Calibri" w:cs="Calibri"/>
          <w:lang w:val="mt-MT"/>
        </w:rPr>
        <w:t xml:space="preserve">of </w:t>
      </w:r>
      <w:r w:rsidRPr="00C8527B" w:rsidR="00DD2A83">
        <w:rPr>
          <w:rFonts w:ascii="Calibri" w:hAnsi="Calibri" w:cs="Calibri"/>
        </w:rPr>
        <w:t>quality</w:t>
      </w:r>
      <w:r w:rsidRPr="00C8527B">
        <w:rPr>
          <w:rFonts w:ascii="Calibri" w:hAnsi="Calibri" w:cs="Calibri"/>
        </w:rPr>
        <w:t xml:space="preserve"> education: Leadership and Management, Learning and Teaching and School Ethos.  Each area encompasses three standards. </w:t>
      </w:r>
      <w:r w:rsidRPr="00C8527B">
        <w:rPr>
          <w:rFonts w:ascii="Calibri" w:hAnsi="Calibri" w:cs="Calibri"/>
          <w:lang w:val="mt-MT"/>
        </w:rPr>
        <w:t>S</w:t>
      </w:r>
      <w:r w:rsidRPr="00C8527B">
        <w:rPr>
          <w:rFonts w:ascii="Calibri" w:hAnsi="Calibri" w:cs="Calibri"/>
        </w:rPr>
        <w:t>u</w:t>
      </w:r>
      <w:r w:rsidRPr="00C8527B">
        <w:rPr>
          <w:rFonts w:ascii="Calibri" w:hAnsi="Calibri" w:cs="Calibri"/>
          <w:lang w:val="mt-MT"/>
        </w:rPr>
        <w:t>ccess</w:t>
      </w:r>
      <w:r w:rsidRPr="00C8527B">
        <w:rPr>
          <w:rFonts w:ascii="Calibri" w:hAnsi="Calibri" w:cs="Calibri"/>
        </w:rPr>
        <w:t xml:space="preserve"> criteria,</w:t>
      </w:r>
      <w:r w:rsidRPr="00C8527B">
        <w:rPr>
          <w:rFonts w:ascii="Calibri" w:hAnsi="Calibri" w:cs="Calibri"/>
          <w:lang w:val="mt-MT"/>
        </w:rPr>
        <w:t xml:space="preserve"> linked to these standards were also developed to guide schools while still maintaining flexibility as well as the awaress of and the respect towards school autonomy. </w:t>
      </w:r>
    </w:p>
    <w:p w:rsidR="004B4E40" w:rsidP="00DD2A83" w:rsidRDefault="004B4E40" w14:paraId="79222016" w14:textId="2D35F32A">
      <w:pPr>
        <w:jc w:val="both"/>
        <w:rPr>
          <w:rFonts w:ascii="Calibri" w:hAnsi="Calibri" w:cs="Calibri"/>
          <w:lang w:val="mt-MT"/>
        </w:rPr>
      </w:pPr>
    </w:p>
    <w:p w:rsidRPr="00C8527B" w:rsidR="004B4E40" w:rsidP="00DD2A83" w:rsidRDefault="004B4E40" w14:paraId="09BE5FD0" w14:textId="12F4AD3B">
      <w:pPr>
        <w:jc w:val="both"/>
        <w:rPr>
          <w:rFonts w:ascii="Calibri" w:hAnsi="Calibri" w:cs="Calibri"/>
        </w:rPr>
      </w:pPr>
      <w:r w:rsidRPr="00C8527B">
        <w:rPr>
          <w:rFonts w:ascii="Calibri" w:hAnsi="Calibri" w:cs="Calibri"/>
        </w:rPr>
        <w:t xml:space="preserve">The </w:t>
      </w:r>
      <w:r w:rsidRPr="00C8527B">
        <w:rPr>
          <w:rFonts w:ascii="Calibri" w:hAnsi="Calibri" w:cs="Calibri"/>
          <w:i/>
          <w:iCs/>
        </w:rPr>
        <w:t xml:space="preserve">National Quality </w:t>
      </w:r>
      <w:r w:rsidRPr="00C8527B">
        <w:rPr>
          <w:rFonts w:ascii="Calibri" w:hAnsi="Calibri" w:cs="Calibri"/>
          <w:i/>
        </w:rPr>
        <w:t>Standards</w:t>
      </w:r>
      <w:r w:rsidRPr="00C8527B">
        <w:rPr>
          <w:rFonts w:ascii="Calibri" w:hAnsi="Calibri" w:cs="Calibri"/>
        </w:rPr>
        <w:t xml:space="preserve"> ensure a transparent and coherent external school review process. There is inevitably some variation as to whether, during a review, all or specific standards are considered. This</w:t>
      </w:r>
      <w:r w:rsidRPr="00C8527B" w:rsidDel="00A31667">
        <w:rPr>
          <w:rFonts w:ascii="Calibri" w:hAnsi="Calibri" w:cs="Calibri"/>
        </w:rPr>
        <w:t xml:space="preserve"> </w:t>
      </w:r>
      <w:r w:rsidRPr="00C8527B">
        <w:rPr>
          <w:rFonts w:ascii="Calibri" w:hAnsi="Calibri" w:cs="Calibri"/>
        </w:rPr>
        <w:t>depends on the type of review and the focus required. Reviewers use the success criteria to evaluate the school’s progress and its vision for the near future by involving the different stakeholders and through various research tools</w:t>
      </w:r>
      <w:r w:rsidR="00DD2A83">
        <w:rPr>
          <w:rFonts w:ascii="Calibri" w:hAnsi="Calibri" w:cs="Calibri"/>
        </w:rPr>
        <w:t>.</w:t>
      </w:r>
    </w:p>
    <w:p w:rsidRPr="00797F63" w:rsidR="004B4E40" w:rsidP="00DD2A83" w:rsidRDefault="004B4E40" w14:paraId="029190F5" w14:textId="77777777">
      <w:pPr>
        <w:jc w:val="both"/>
        <w:rPr>
          <w:b/>
          <w:bCs/>
          <w:lang w:val="en-US"/>
        </w:rPr>
      </w:pPr>
    </w:p>
    <w:p w:rsidRPr="00797F63" w:rsidR="00FA65D0" w:rsidP="00DD2A83" w:rsidRDefault="004B4E40" w14:paraId="3D1AD8F1" w14:textId="52BB3867">
      <w:pPr>
        <w:jc w:val="both"/>
        <w:rPr>
          <w:b/>
          <w:bCs/>
          <w:lang w:val="en-US"/>
        </w:rPr>
      </w:pPr>
      <w:r w:rsidRPr="00797F63">
        <w:rPr>
          <w:b/>
          <w:bCs/>
          <w:lang w:val="en-US"/>
        </w:rPr>
        <w:t xml:space="preserve">External Review </w:t>
      </w:r>
      <w:r w:rsidRPr="00797F63" w:rsidR="00FA65D0">
        <w:rPr>
          <w:b/>
          <w:bCs/>
          <w:lang w:val="en-US"/>
        </w:rPr>
        <w:t>Questionnaires</w:t>
      </w:r>
    </w:p>
    <w:p w:rsidRPr="00DD2A83" w:rsidR="00DD2A83" w:rsidP="00DD2A83" w:rsidRDefault="00DD2A83" w14:paraId="736F9C29" w14:textId="0788B5E7">
      <w:pPr>
        <w:jc w:val="both"/>
        <w:rPr>
          <w:rFonts w:ascii="Calibri" w:hAnsi="Calibri" w:cs="Calibri"/>
        </w:rPr>
      </w:pPr>
      <w:r w:rsidRPr="1D502859" w:rsidR="00DD2A83">
        <w:rPr>
          <w:rFonts w:ascii="Calibri" w:hAnsi="Calibri" w:cs="Calibri"/>
        </w:rPr>
        <w:t xml:space="preserve">For the Whole </w:t>
      </w:r>
      <w:r w:rsidRPr="1D502859" w:rsidR="00DE6E09">
        <w:rPr>
          <w:rFonts w:ascii="Calibri" w:hAnsi="Calibri" w:cs="Calibri"/>
        </w:rPr>
        <w:t>School</w:t>
      </w:r>
      <w:r w:rsidRPr="1D502859" w:rsidR="00DD2A83">
        <w:rPr>
          <w:rFonts w:ascii="Calibri" w:hAnsi="Calibri" w:cs="Calibri"/>
        </w:rPr>
        <w:t xml:space="preserve"> Review, e</w:t>
      </w:r>
      <w:r w:rsidRPr="1D502859" w:rsidR="00DD2A83">
        <w:rPr>
          <w:rFonts w:ascii="Calibri" w:hAnsi="Calibri" w:cs="Calibri"/>
        </w:rPr>
        <w:t xml:space="preserve">ducators, </w:t>
      </w:r>
      <w:r w:rsidRPr="1D502859" w:rsidR="00DD2A83">
        <w:rPr>
          <w:rFonts w:ascii="Calibri" w:hAnsi="Calibri" w:cs="Calibri"/>
        </w:rPr>
        <w:t>learners</w:t>
      </w:r>
      <w:r w:rsidRPr="1D502859" w:rsidR="00DD2A83">
        <w:rPr>
          <w:rFonts w:ascii="Calibri" w:hAnsi="Calibri" w:cs="Calibri"/>
        </w:rPr>
        <w:t xml:space="preserve"> and parents are asked for their views about various quality indicators related to their school</w:t>
      </w:r>
      <w:r w:rsidRPr="1D502859" w:rsidR="00DD2A83">
        <w:rPr>
          <w:rFonts w:ascii="Calibri" w:hAnsi="Calibri" w:cs="Calibri"/>
        </w:rPr>
        <w:t xml:space="preserve"> through questionnaires</w:t>
      </w:r>
      <w:r w:rsidRPr="1D502859" w:rsidR="00DD2A83">
        <w:rPr>
          <w:rFonts w:ascii="Calibri" w:hAnsi="Calibri" w:cs="Calibri"/>
        </w:rPr>
        <w:t>. Their views give the review team an indication of the quality of educational leadership and management, the learning and teaching and the school ethos. Questionnaires are filled in anonymously. The</w:t>
      </w:r>
      <w:r w:rsidRPr="1D502859" w:rsidR="00FE3451">
        <w:rPr>
          <w:rFonts w:ascii="Calibri" w:hAnsi="Calibri" w:cs="Calibri"/>
        </w:rPr>
        <w:t xml:space="preserve">se questionnaires provide every stakeholder </w:t>
      </w:r>
      <w:r w:rsidRPr="1D502859" w:rsidR="002952BA">
        <w:rPr>
          <w:rFonts w:ascii="Calibri" w:hAnsi="Calibri" w:cs="Calibri"/>
        </w:rPr>
        <w:t xml:space="preserve">with </w:t>
      </w:r>
      <w:r w:rsidRPr="1D502859" w:rsidR="00FE3451">
        <w:rPr>
          <w:rFonts w:ascii="Calibri" w:hAnsi="Calibri" w:cs="Calibri"/>
        </w:rPr>
        <w:t xml:space="preserve">the opportunity to voice their opinion and are </w:t>
      </w:r>
      <w:r w:rsidRPr="1D502859" w:rsidR="00FE3451">
        <w:rPr>
          <w:rFonts w:ascii="Calibri" w:hAnsi="Calibri" w:cs="Calibri"/>
        </w:rPr>
        <w:t>used</w:t>
      </w:r>
      <w:r w:rsidRPr="1D502859" w:rsidR="00DD2A83">
        <w:rPr>
          <w:rFonts w:ascii="Calibri" w:hAnsi="Calibri" w:cs="Calibri"/>
        </w:rPr>
        <w:t xml:space="preserve"> to</w:t>
      </w:r>
      <w:r w:rsidRPr="1D502859" w:rsidR="00DD2A83">
        <w:rPr>
          <w:rFonts w:ascii="Calibri" w:hAnsi="Calibri" w:cs="Calibri"/>
        </w:rPr>
        <w:t xml:space="preserve"> complement evidence gathered from other sources.  An analysis of questionnaire results highlights the most effective features of the school and possible areas for improvement and in the process indicate possible foci for the externa</w:t>
      </w:r>
      <w:r w:rsidRPr="1D502859" w:rsidR="00DD2A83">
        <w:rPr>
          <w:rFonts w:ascii="Calibri" w:hAnsi="Calibri" w:cs="Calibri"/>
        </w:rPr>
        <w:t>l</w:t>
      </w:r>
      <w:r w:rsidRPr="1D502859" w:rsidR="00DD2A83">
        <w:rPr>
          <w:rFonts w:ascii="Calibri" w:hAnsi="Calibri" w:cs="Calibri"/>
        </w:rPr>
        <w:t xml:space="preserve"> review to explore</w:t>
      </w:r>
      <w:r w:rsidRPr="1D502859" w:rsidR="00DD2A83">
        <w:rPr>
          <w:rFonts w:ascii="Calibri" w:hAnsi="Calibri" w:cs="Calibri"/>
        </w:rPr>
        <w:t xml:space="preserve">.  Following the Whole </w:t>
      </w:r>
      <w:r w:rsidRPr="1D502859" w:rsidR="00DE6E09">
        <w:rPr>
          <w:rFonts w:ascii="Calibri" w:hAnsi="Calibri" w:cs="Calibri"/>
        </w:rPr>
        <w:t>School</w:t>
      </w:r>
      <w:r w:rsidRPr="1D502859" w:rsidR="00DD2A83">
        <w:rPr>
          <w:rFonts w:ascii="Calibri" w:hAnsi="Calibri" w:cs="Calibri"/>
        </w:rPr>
        <w:t xml:space="preserve"> Review, a questionnaire is sent to all educators at the school for feedback on the whole process. </w:t>
      </w:r>
    </w:p>
    <w:p w:rsidR="004B4E40" w:rsidP="00DD2A83" w:rsidRDefault="004B4E40" w14:paraId="07A36137" w14:textId="21D53E0B">
      <w:pPr>
        <w:jc w:val="both"/>
        <w:rPr>
          <w:lang w:val="en-US"/>
        </w:rPr>
      </w:pPr>
    </w:p>
    <w:p w:rsidRPr="00797F63" w:rsidR="004B4E40" w:rsidP="00DD2A83" w:rsidRDefault="004B4E40" w14:paraId="0CB9F548" w14:textId="720DE5CC">
      <w:pPr>
        <w:jc w:val="both"/>
        <w:rPr>
          <w:b/>
          <w:bCs/>
          <w:lang w:val="en-US"/>
        </w:rPr>
      </w:pPr>
      <w:r w:rsidRPr="00797F63">
        <w:rPr>
          <w:b/>
          <w:bCs/>
          <w:lang w:val="en-US"/>
        </w:rPr>
        <w:t>Pre external review evaluation</w:t>
      </w:r>
    </w:p>
    <w:p w:rsidR="00DB0038" w:rsidP="00DD2A83" w:rsidRDefault="00DB0038" w14:paraId="1A35B4A1" w14:textId="7312079B">
      <w:pPr>
        <w:jc w:val="both"/>
        <w:rPr>
          <w:lang w:val="en-US"/>
        </w:rPr>
      </w:pPr>
      <w:r w:rsidRPr="00C8527B">
        <w:rPr>
          <w:rFonts w:ascii="Calibri" w:hAnsi="Calibri" w:eastAsia="Times New Roman" w:cs="Calibri"/>
          <w:color w:val="000000" w:themeColor="text1"/>
          <w:lang w:eastAsia="en-GB"/>
        </w:rPr>
        <w:t>An important part of th</w:t>
      </w:r>
      <w:r>
        <w:rPr>
          <w:rFonts w:ascii="Calibri" w:hAnsi="Calibri" w:eastAsia="Times New Roman" w:cs="Calibri"/>
          <w:color w:val="000000" w:themeColor="text1"/>
          <w:lang w:eastAsia="en-GB"/>
        </w:rPr>
        <w:t xml:space="preserve">e Whole </w:t>
      </w:r>
      <w:r w:rsidR="00DE6E09">
        <w:rPr>
          <w:rFonts w:ascii="Calibri" w:hAnsi="Calibri" w:eastAsia="Times New Roman" w:cs="Calibri"/>
          <w:color w:val="000000" w:themeColor="text1"/>
          <w:lang w:eastAsia="en-GB"/>
        </w:rPr>
        <w:t>School</w:t>
      </w:r>
      <w:r>
        <w:rPr>
          <w:rFonts w:ascii="Calibri" w:hAnsi="Calibri" w:eastAsia="Times New Roman" w:cs="Calibri"/>
          <w:color w:val="000000" w:themeColor="text1"/>
          <w:lang w:eastAsia="en-GB"/>
        </w:rPr>
        <w:t xml:space="preserve"> External Review Process </w:t>
      </w:r>
      <w:r w:rsidRPr="00C8527B">
        <w:rPr>
          <w:rFonts w:ascii="Calibri" w:hAnsi="Calibri" w:eastAsia="Times New Roman" w:cs="Calibri"/>
          <w:color w:val="000000" w:themeColor="text1"/>
          <w:lang w:eastAsia="en-GB"/>
        </w:rPr>
        <w:t>is the Pre-External Review School Self-Evaluation which is a reflective exercise compiled by the Head of School on how the school is performing in relation to the National Quality Standards.</w:t>
      </w:r>
      <w:r>
        <w:rPr>
          <w:rFonts w:ascii="Calibri" w:hAnsi="Calibri" w:eastAsia="Times New Roman" w:cs="Calibri"/>
          <w:color w:val="000000" w:themeColor="text1"/>
          <w:lang w:eastAsia="en-GB"/>
        </w:rPr>
        <w:t xml:space="preserve">  This is used as a further tool by the review team to start building a picture of the school and how it is performing according to the National Standards. </w:t>
      </w:r>
    </w:p>
    <w:p w:rsidR="004B4E40" w:rsidP="00DD2A83" w:rsidRDefault="004B4E40" w14:paraId="6C7CEA11" w14:textId="0F2C738F">
      <w:pPr>
        <w:jc w:val="both"/>
        <w:rPr>
          <w:lang w:val="en-US"/>
        </w:rPr>
      </w:pPr>
    </w:p>
    <w:p w:rsidR="00FE3451" w:rsidP="00DD2A83" w:rsidRDefault="00FE3451" w14:paraId="59DEC882" w14:textId="77777777">
      <w:pPr>
        <w:jc w:val="both"/>
        <w:rPr>
          <w:b/>
          <w:bCs/>
          <w:lang w:val="en-US"/>
        </w:rPr>
      </w:pPr>
    </w:p>
    <w:p w:rsidR="00FE3451" w:rsidP="00DD2A83" w:rsidRDefault="00FE3451" w14:paraId="067A8A45" w14:textId="77777777">
      <w:pPr>
        <w:jc w:val="both"/>
        <w:rPr>
          <w:b/>
          <w:bCs/>
          <w:lang w:val="en-US"/>
        </w:rPr>
      </w:pPr>
    </w:p>
    <w:p w:rsidRPr="00797F63" w:rsidR="00DB0038" w:rsidP="00DD2A83" w:rsidRDefault="004B4E40" w14:paraId="106E35FB" w14:textId="52BF0DA0">
      <w:pPr>
        <w:jc w:val="both"/>
        <w:rPr>
          <w:b/>
          <w:bCs/>
          <w:lang w:val="en-US"/>
        </w:rPr>
      </w:pPr>
      <w:r w:rsidRPr="00797F63">
        <w:rPr>
          <w:b/>
          <w:bCs/>
          <w:lang w:val="en-US"/>
        </w:rPr>
        <w:t>Observation Sheet</w:t>
      </w:r>
      <w:r w:rsidRPr="00797F63" w:rsidR="00DB0038">
        <w:rPr>
          <w:b/>
          <w:bCs/>
          <w:lang w:val="en-US"/>
        </w:rPr>
        <w:t>s</w:t>
      </w:r>
    </w:p>
    <w:p w:rsidRPr="00C8527B" w:rsidR="00DB0038" w:rsidP="00DB0038" w:rsidRDefault="00DB0038" w14:paraId="0181662E" w14:textId="59E44863">
      <w:pPr>
        <w:jc w:val="both"/>
        <w:rPr>
          <w:rFonts w:ascii="Calibri" w:hAnsi="Calibri" w:cs="Calibri"/>
        </w:rPr>
      </w:pPr>
      <w:r w:rsidRPr="00C8527B">
        <w:rPr>
          <w:rFonts w:ascii="Calibri" w:hAnsi="Calibri" w:cs="Calibri"/>
        </w:rPr>
        <w:lastRenderedPageBreak/>
        <w:t xml:space="preserve">External reviewers observe a part of or a full lesson. In large schools a representative sample of lessons is observed. Observations are conducted in the least intrusive way possible. </w:t>
      </w:r>
      <w:r w:rsidR="008C0CDA">
        <w:rPr>
          <w:rFonts w:ascii="Calibri" w:hAnsi="Calibri" w:cs="Calibri"/>
        </w:rPr>
        <w:t xml:space="preserve">During these </w:t>
      </w:r>
      <w:proofErr w:type="gramStart"/>
      <w:r w:rsidR="008C0CDA">
        <w:rPr>
          <w:rFonts w:ascii="Calibri" w:hAnsi="Calibri" w:cs="Calibri"/>
        </w:rPr>
        <w:t>observations</w:t>
      </w:r>
      <w:proofErr w:type="gramEnd"/>
      <w:r w:rsidR="008C0CDA">
        <w:rPr>
          <w:rFonts w:ascii="Calibri" w:hAnsi="Calibri" w:cs="Calibri"/>
        </w:rPr>
        <w:t xml:space="preserve"> teachers are not identified and </w:t>
      </w:r>
      <w:r w:rsidRPr="00C8527B">
        <w:rPr>
          <w:rFonts w:ascii="Calibri" w:hAnsi="Calibri" w:cs="Calibri"/>
        </w:rPr>
        <w:t xml:space="preserve">notes are taken on the quality of the different elements of each lesson, using lesson observation sheets based on the standards and success criteria. These are used to provide teachers with verbal feedback when they request it. They serve also to identify trends across the school about the quality of learning and teaching. </w:t>
      </w:r>
    </w:p>
    <w:p w:rsidR="00DB0038" w:rsidP="00DD2A83" w:rsidRDefault="00DB0038" w14:paraId="70EE5009" w14:textId="77777777">
      <w:pPr>
        <w:jc w:val="both"/>
        <w:rPr>
          <w:lang w:val="en-US"/>
        </w:rPr>
      </w:pPr>
    </w:p>
    <w:p w:rsidR="00DB0038" w:rsidP="00DD2A83" w:rsidRDefault="00DB0038" w14:paraId="45B33283" w14:textId="77777777">
      <w:pPr>
        <w:jc w:val="both"/>
        <w:rPr>
          <w:lang w:val="en-US"/>
        </w:rPr>
      </w:pPr>
    </w:p>
    <w:p w:rsidR="004B4E40" w:rsidP="00DD2A83" w:rsidRDefault="004B4E40" w14:paraId="50B847AB" w14:textId="6F19A3F0">
      <w:pPr>
        <w:jc w:val="both"/>
        <w:rPr>
          <w:lang w:val="en-US"/>
        </w:rPr>
      </w:pPr>
      <w:r>
        <w:rPr>
          <w:lang w:val="en-US"/>
        </w:rPr>
        <w:t xml:space="preserve"> </w:t>
      </w:r>
    </w:p>
    <w:p w:rsidR="004B4E40" w:rsidP="00DD2A83" w:rsidRDefault="004B4E40" w14:paraId="19C7196F" w14:textId="77777777">
      <w:pPr>
        <w:jc w:val="both"/>
        <w:rPr>
          <w:lang w:val="en-US"/>
        </w:rPr>
      </w:pPr>
    </w:p>
    <w:p w:rsidR="004B4E40" w:rsidP="00DD2A83" w:rsidRDefault="004B4E40" w14:paraId="3759DF49" w14:textId="77777777">
      <w:pPr>
        <w:pStyle w:val="Title"/>
        <w:jc w:val="both"/>
        <w:rPr>
          <w:lang w:val="en-US"/>
        </w:rPr>
      </w:pPr>
    </w:p>
    <w:p w:rsidR="004B4E40" w:rsidP="00DD2A83" w:rsidRDefault="004B4E40" w14:paraId="6C075883" w14:textId="77777777">
      <w:pPr>
        <w:jc w:val="both"/>
        <w:rPr>
          <w:lang w:val="en-US"/>
        </w:rPr>
      </w:pPr>
    </w:p>
    <w:p w:rsidR="00FA65D0" w:rsidP="00DD2A83" w:rsidRDefault="00FA65D0" w14:paraId="6C825070" w14:textId="5E54C7E1">
      <w:pPr>
        <w:jc w:val="both"/>
        <w:rPr>
          <w:lang w:val="en-US"/>
        </w:rPr>
      </w:pPr>
    </w:p>
    <w:p w:rsidRPr="00FA65D0" w:rsidR="00FA65D0" w:rsidP="00DD2A83" w:rsidRDefault="00FA65D0" w14:paraId="7584F1DB" w14:textId="77777777">
      <w:pPr>
        <w:jc w:val="both"/>
        <w:rPr>
          <w:lang w:val="en-US"/>
        </w:rPr>
      </w:pPr>
    </w:p>
    <w:sectPr w:rsidRPr="00FA65D0" w:rsidR="00FA6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D0"/>
    <w:rsid w:val="00153F50"/>
    <w:rsid w:val="002952BA"/>
    <w:rsid w:val="004B4E40"/>
    <w:rsid w:val="006A31FF"/>
    <w:rsid w:val="00797F63"/>
    <w:rsid w:val="007F5FD2"/>
    <w:rsid w:val="008821F0"/>
    <w:rsid w:val="008C0CDA"/>
    <w:rsid w:val="008F4ACA"/>
    <w:rsid w:val="00DB0038"/>
    <w:rsid w:val="00DD2A83"/>
    <w:rsid w:val="00DE6E09"/>
    <w:rsid w:val="00FA65D0"/>
    <w:rsid w:val="00FE3451"/>
    <w:rsid w:val="1D50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FC4C"/>
  <w15:chartTrackingRefBased/>
  <w15:docId w15:val="{D5CBB6A1-218B-40A4-BDDD-D79859AC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B4E40"/>
    <w:pPr>
      <w:keepNext/>
      <w:keepLines/>
      <w:spacing w:before="240" w:after="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E40"/>
    <w:pPr>
      <w:keepNext/>
      <w:keepLines/>
      <w:spacing w:before="120" w:after="0" w:line="252" w:lineRule="auto"/>
      <w:jc w:val="both"/>
      <w:outlineLvl w:val="1"/>
    </w:pPr>
    <w:rPr>
      <w:rFonts w:asciiTheme="majorHAnsi" w:hAnsiTheme="majorHAnsi" w:eastAsiaTheme="majorEastAsia" w:cstheme="majorBid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B4E4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B4E4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4B4E4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B4E40"/>
    <w:rPr>
      <w:rFonts w:asciiTheme="majorHAnsi" w:hAnsiTheme="majorHAnsi" w:eastAsiaTheme="majorEastAsia" w:cstheme="majorBidi"/>
      <w:b/>
      <w:bCs/>
      <w:sz w:val="28"/>
      <w:szCs w:val="28"/>
    </w:rPr>
  </w:style>
  <w:style w:type="paragraph" w:styleId="NoSpacing">
    <w:name w:val="No Spacing"/>
    <w:link w:val="NoSpacingChar"/>
    <w:uiPriority w:val="1"/>
    <w:qFormat/>
    <w:rsid w:val="004B4E40"/>
    <w:pPr>
      <w:spacing w:after="0" w:line="240" w:lineRule="auto"/>
    </w:pPr>
    <w:rPr>
      <w:rFonts w:eastAsiaTheme="minorEastAsia"/>
      <w:lang w:val="en-US" w:eastAsia="zh-CN"/>
    </w:rPr>
  </w:style>
  <w:style w:type="character" w:styleId="NoSpacingChar" w:customStyle="1">
    <w:name w:val="No Spacing Char"/>
    <w:basedOn w:val="DefaultParagraphFont"/>
    <w:link w:val="NoSpacing"/>
    <w:uiPriority w:val="1"/>
    <w:rsid w:val="004B4E40"/>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BA3184687254AA08B3ED70F83D5CF" ma:contentTypeVersion="12" ma:contentTypeDescription="Een nieuw document maken." ma:contentTypeScope="" ma:versionID="b1b5a73b632377a0788b5354c3de9841">
  <xsd:schema xmlns:xsd="http://www.w3.org/2001/XMLSchema" xmlns:xs="http://www.w3.org/2001/XMLSchema" xmlns:p="http://schemas.microsoft.com/office/2006/metadata/properties" xmlns:ns2="d5581411-8ce8-49be-bc47-6268ad314447" xmlns:ns3="21360afe-7cde-4861-837c-9cc3c5a394d3" targetNamespace="http://schemas.microsoft.com/office/2006/metadata/properties" ma:root="true" ma:fieldsID="aab8e079ab5dda29660ab40c1d86e9e1" ns2:_="" ns3:_="">
    <xsd:import namespace="d5581411-8ce8-49be-bc47-6268ad314447"/>
    <xsd:import namespace="21360afe-7cde-4861-837c-9cc3c5a394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1411-8ce8-49be-bc47-6268ad31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0afe-7cde-4861-837c-9cc3c5a394d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63264-528A-4B97-8BAF-492CFFA70102}"/>
</file>

<file path=customXml/itemProps2.xml><?xml version="1.0" encoding="utf-8"?>
<ds:datastoreItem xmlns:ds="http://schemas.openxmlformats.org/officeDocument/2006/customXml" ds:itemID="{ECEDC663-3094-4AC0-803E-67C6E6F1417F}"/>
</file>

<file path=customXml/itemProps3.xml><?xml version="1.0" encoding="utf-8"?>
<ds:datastoreItem xmlns:ds="http://schemas.openxmlformats.org/officeDocument/2006/customXml" ds:itemID="{6636DB7E-CB99-4CF4-B812-8E5325E8D0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Cassar</dc:creator>
  <cp:keywords/>
  <dc:description/>
  <cp:lastModifiedBy>Lucrèce Matthijs</cp:lastModifiedBy>
  <cp:revision>3</cp:revision>
  <dcterms:created xsi:type="dcterms:W3CDTF">2021-04-26T07:55:00Z</dcterms:created>
  <dcterms:modified xsi:type="dcterms:W3CDTF">2021-05-07T13:20:35Z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0x010100B73BA3184687254AA08B3ED70F83D5CF</vt:lpwstr>
  </property>
</Properties>
</file>